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9045" w14:textId="77777777" w:rsidR="00AB35EE" w:rsidRPr="0059365D" w:rsidRDefault="00AB35EE" w:rsidP="002A7C3E">
      <w:pPr>
        <w:spacing w:after="255"/>
        <w:ind w:right="363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9365D">
        <w:rPr>
          <w:rFonts w:asciiTheme="minorHAnsi" w:eastAsia="Times New Roman" w:hAnsiTheme="minorHAnsi" w:cstheme="minorHAnsi"/>
          <w:b/>
          <w:sz w:val="24"/>
          <w:szCs w:val="24"/>
        </w:rPr>
        <w:t>T.C.</w:t>
      </w:r>
    </w:p>
    <w:p w14:paraId="4EA28A0C" w14:textId="77777777" w:rsidR="00AB35EE" w:rsidRPr="0059365D" w:rsidRDefault="001B490C" w:rsidP="00C67503">
      <w:pPr>
        <w:spacing w:after="255"/>
        <w:ind w:left="10" w:right="363" w:hanging="10"/>
        <w:jc w:val="center"/>
        <w:rPr>
          <w:rFonts w:asciiTheme="minorHAnsi" w:hAnsiTheme="minorHAnsi" w:cstheme="minorHAnsi"/>
          <w:sz w:val="24"/>
          <w:szCs w:val="24"/>
        </w:rPr>
      </w:pPr>
      <w:r w:rsidRPr="0059365D">
        <w:rPr>
          <w:rFonts w:asciiTheme="minorHAnsi" w:eastAsia="Times New Roman" w:hAnsiTheme="minorHAnsi" w:cstheme="minorHAnsi"/>
          <w:b/>
          <w:sz w:val="24"/>
          <w:szCs w:val="24"/>
        </w:rPr>
        <w:t xml:space="preserve">SİVAS </w:t>
      </w:r>
      <w:r w:rsidR="00AB35EE" w:rsidRPr="0059365D">
        <w:rPr>
          <w:rFonts w:asciiTheme="minorHAnsi" w:eastAsia="Times New Roman" w:hAnsiTheme="minorHAnsi" w:cstheme="minorHAnsi"/>
          <w:b/>
          <w:sz w:val="24"/>
          <w:szCs w:val="24"/>
        </w:rPr>
        <w:t>CUMHURİYET ÜNİVERSİTESİ</w:t>
      </w:r>
    </w:p>
    <w:p w14:paraId="4C96C62D" w14:textId="77777777" w:rsidR="00AB35EE" w:rsidRPr="0059365D" w:rsidRDefault="001B490C" w:rsidP="00C67503">
      <w:pPr>
        <w:spacing w:after="251" w:line="240" w:lineRule="auto"/>
        <w:ind w:right="29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9365D">
        <w:rPr>
          <w:rFonts w:asciiTheme="minorHAnsi" w:eastAsia="Times New Roman" w:hAnsiTheme="minorHAnsi" w:cstheme="minorHAnsi"/>
          <w:b/>
          <w:sz w:val="24"/>
          <w:szCs w:val="24"/>
        </w:rPr>
        <w:t>MİMARLIK</w:t>
      </w:r>
      <w:r w:rsidR="00AB35EE" w:rsidRPr="0059365D">
        <w:rPr>
          <w:rFonts w:asciiTheme="minorHAnsi" w:eastAsia="Times New Roman" w:hAnsiTheme="minorHAnsi" w:cstheme="minorHAnsi"/>
          <w:b/>
          <w:sz w:val="24"/>
          <w:szCs w:val="24"/>
        </w:rPr>
        <w:t xml:space="preserve"> GÜZEL SANATLAR VE TASARIM FAKÜLTESİ</w:t>
      </w:r>
    </w:p>
    <w:p w14:paraId="4F3D81B1" w14:textId="77777777" w:rsidR="008364F6" w:rsidRPr="0059365D" w:rsidRDefault="008364F6" w:rsidP="00C67503">
      <w:pPr>
        <w:spacing w:after="251" w:line="240" w:lineRule="auto"/>
        <w:ind w:right="296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59365D">
        <w:rPr>
          <w:rFonts w:asciiTheme="minorHAnsi" w:eastAsia="Times New Roman" w:hAnsiTheme="minorHAnsi" w:cstheme="minorHAnsi"/>
          <w:b/>
          <w:i/>
          <w:sz w:val="24"/>
          <w:szCs w:val="24"/>
        </w:rPr>
        <w:t>FACULTY OF ARCHİTECTURE, FİNE ARTS AND DESİGN</w:t>
      </w:r>
    </w:p>
    <w:p w14:paraId="05A538DF" w14:textId="77777777" w:rsidR="00AB35EE" w:rsidRPr="0059365D" w:rsidRDefault="00507DE1" w:rsidP="00C67503">
      <w:pPr>
        <w:spacing w:after="296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b/>
          <w:color w:val="auto"/>
          <w:sz w:val="24"/>
          <w:szCs w:val="24"/>
        </w:rPr>
        <w:t xml:space="preserve">2.Uluslararası </w:t>
      </w:r>
      <w:r w:rsidR="00042C57" w:rsidRPr="0059365D">
        <w:rPr>
          <w:rFonts w:asciiTheme="minorHAnsi" w:hAnsiTheme="minorHAnsi" w:cstheme="minorHAnsi"/>
          <w:b/>
          <w:color w:val="auto"/>
          <w:sz w:val="24"/>
          <w:szCs w:val="24"/>
        </w:rPr>
        <w:t>Posta Sanatı Bienali</w:t>
      </w:r>
      <w:r w:rsidRPr="0059365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“Aile”</w:t>
      </w:r>
    </w:p>
    <w:p w14:paraId="2E83871F" w14:textId="77777777" w:rsidR="002E213C" w:rsidRPr="0059365D" w:rsidRDefault="00B760EB" w:rsidP="00C67503">
      <w:pPr>
        <w:spacing w:after="296" w:line="240" w:lineRule="auto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>2th.</w:t>
      </w:r>
      <w:r w:rsidR="00042C57"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Internatıonal Ma</w:t>
      </w:r>
      <w:r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>il Art Biennial of  “Family</w:t>
      </w:r>
      <w:r w:rsidR="00042C57"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>”</w:t>
      </w:r>
    </w:p>
    <w:p w14:paraId="06E38E60" w14:textId="77777777" w:rsidR="002E213C" w:rsidRPr="0059365D" w:rsidRDefault="0031540E" w:rsidP="002A7C3E">
      <w:pPr>
        <w:pStyle w:val="ListeParagraf"/>
        <w:spacing w:after="296" w:line="240" w:lineRule="auto"/>
        <w:ind w:left="420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>SERGİ ŞARTNA</w:t>
      </w:r>
      <w:r w:rsidR="002E213C"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>MESİ</w:t>
      </w:r>
    </w:p>
    <w:p w14:paraId="62D9B1BE" w14:textId="77777777" w:rsidR="008364F6" w:rsidRPr="0059365D" w:rsidRDefault="008364F6" w:rsidP="002A7C3E">
      <w:pPr>
        <w:pStyle w:val="ListeParagraf"/>
        <w:spacing w:after="296" w:line="240" w:lineRule="auto"/>
        <w:ind w:left="420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>“EXHİBİTİON GUİDELİNES”</w:t>
      </w:r>
    </w:p>
    <w:p w14:paraId="5484C10E" w14:textId="77777777" w:rsidR="000A5464" w:rsidRPr="0059365D" w:rsidRDefault="000A5464" w:rsidP="004A60EF">
      <w:pPr>
        <w:pStyle w:val="ListeParagraf"/>
        <w:spacing w:after="296" w:line="240" w:lineRule="auto"/>
        <w:ind w:left="420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</w:p>
    <w:p w14:paraId="03EF19AB" w14:textId="77777777" w:rsidR="00042C57" w:rsidRPr="0059365D" w:rsidRDefault="002A7C3E" w:rsidP="0059365D">
      <w:pPr>
        <w:pStyle w:val="ListeParagraf"/>
        <w:spacing w:after="296" w:line="240" w:lineRule="auto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Aile; bazen b</w:t>
      </w:r>
      <w:r w:rsidR="000A5464" w:rsidRPr="0059365D">
        <w:rPr>
          <w:rFonts w:asciiTheme="minorHAnsi" w:hAnsiTheme="minorHAnsi" w:cstheme="minorHAnsi"/>
          <w:color w:val="auto"/>
          <w:sz w:val="24"/>
          <w:szCs w:val="24"/>
        </w:rPr>
        <w:t>ir mektubun içine sığan hasret, bazen eski bir kartpostaldaki gülümseme bazen saklı kalmış birkaç satırdır. Aile bazen hiç gönderilmeyen kelimeler, bazen nesiller boyu dolaşan bir sırrın izidir. Post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A5464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sanatı ile aileyi yeniden anlatmak geçmişten bugüne ve gel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>eceğe köprüler kurmak için 2025 yılı Aile yılı Kapsamında</w:t>
      </w:r>
      <w:r w:rsidR="000A5464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“ Her Aile bir Mektuptur” temalı ailelerin hafızalarda iz bırakan anıları, nesneleri kokuları ve tatları gün yüzüne çıkarmayı amaçlıyor.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“ Her Aile bir </w:t>
      </w:r>
      <w:r w:rsidR="008364F6" w:rsidRPr="0059365D">
        <w:rPr>
          <w:rFonts w:asciiTheme="minorHAnsi" w:hAnsiTheme="minorHAnsi" w:cstheme="minorHAnsi"/>
          <w:color w:val="auto"/>
          <w:sz w:val="24"/>
          <w:szCs w:val="24"/>
        </w:rPr>
        <w:t>Mektuptur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” </w:t>
      </w:r>
      <w:r w:rsidR="004A60EF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Teması ile </w:t>
      </w:r>
      <w:r w:rsidR="002E213C" w:rsidRPr="0059365D">
        <w:rPr>
          <w:rFonts w:asciiTheme="minorHAnsi" w:hAnsiTheme="minorHAnsi" w:cstheme="minorHAnsi"/>
          <w:color w:val="auto"/>
          <w:sz w:val="24"/>
          <w:szCs w:val="24"/>
        </w:rPr>
        <w:t>19</w:t>
      </w:r>
      <w:r w:rsidR="004A60EF" w:rsidRPr="0059365D">
        <w:rPr>
          <w:rFonts w:asciiTheme="minorHAnsi" w:hAnsiTheme="minorHAnsi" w:cstheme="minorHAnsi"/>
          <w:color w:val="auto"/>
          <w:sz w:val="24"/>
          <w:szCs w:val="24"/>
        </w:rPr>
        <w:t>/29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Aralık 2025</w:t>
      </w:r>
      <w:r w:rsidR="004A60EF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tarihleri arasında Sivas Cumhuriyet Üniv</w:t>
      </w:r>
      <w:r w:rsidR="008364F6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ersitesi Mimarlık Güzel Sanatlar ve Tasarım Fakültesi Sanat </w:t>
      </w:r>
      <w:r w:rsidR="004A60EF" w:rsidRPr="0059365D">
        <w:rPr>
          <w:rFonts w:asciiTheme="minorHAnsi" w:hAnsiTheme="minorHAnsi" w:cstheme="minorHAnsi"/>
          <w:color w:val="auto"/>
          <w:sz w:val="24"/>
          <w:szCs w:val="24"/>
        </w:rPr>
        <w:t>Galer</w:t>
      </w:r>
      <w:r w:rsidR="00BB0374" w:rsidRPr="0059365D">
        <w:rPr>
          <w:rFonts w:asciiTheme="minorHAnsi" w:hAnsiTheme="minorHAnsi" w:cstheme="minorHAnsi"/>
          <w:color w:val="auto"/>
          <w:sz w:val="24"/>
          <w:szCs w:val="24"/>
        </w:rPr>
        <w:t>isinde Posta Sanatı kapsamında B</w:t>
      </w:r>
      <w:r w:rsidR="004A60EF" w:rsidRPr="0059365D">
        <w:rPr>
          <w:rFonts w:asciiTheme="minorHAnsi" w:hAnsiTheme="minorHAnsi" w:cstheme="minorHAnsi"/>
          <w:color w:val="auto"/>
          <w:sz w:val="24"/>
          <w:szCs w:val="24"/>
        </w:rPr>
        <w:t>ianel s</w:t>
      </w:r>
      <w:r w:rsidR="00BB0374" w:rsidRPr="0059365D">
        <w:rPr>
          <w:rFonts w:asciiTheme="minorHAnsi" w:hAnsiTheme="minorHAnsi" w:cstheme="minorHAnsi"/>
          <w:color w:val="auto"/>
          <w:sz w:val="24"/>
          <w:szCs w:val="24"/>
        </w:rPr>
        <w:t>ergisi açılması planlanmaktadır</w:t>
      </w:r>
      <w:r w:rsidR="008364F6" w:rsidRPr="0059365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6B877F6" w14:textId="77777777" w:rsidR="008364F6" w:rsidRPr="0059365D" w:rsidRDefault="008364F6" w:rsidP="0059365D">
      <w:pPr>
        <w:pStyle w:val="ListeParagraf"/>
        <w:spacing w:after="296" w:line="240" w:lineRule="auto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DDECCBD" w14:textId="77777777" w:rsidR="008364F6" w:rsidRPr="0059365D" w:rsidRDefault="008364F6" w:rsidP="0059365D">
      <w:pPr>
        <w:pStyle w:val="ListeParagraf"/>
        <w:spacing w:after="296" w:line="240" w:lineRule="auto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Family; sometimes it is the longing enclosed within a letter, sometimes a smile captured on an old postcard, or a few hidden lines left unsent. Family is at times the unspoken words, or the trace of a secret passed down through generations. Reinterpreting the concept of family through mail art builds bridges between the past, the present, and the future.</w:t>
      </w:r>
    </w:p>
    <w:p w14:paraId="17616D97" w14:textId="77777777" w:rsidR="008364F6" w:rsidRPr="0059365D" w:rsidRDefault="008364F6" w:rsidP="0059365D">
      <w:pPr>
        <w:pStyle w:val="ListeParagraf"/>
        <w:spacing w:after="296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Within the scope of the 2025 Year of the Family, the theme “Every Family is a Letter” aims to bring to light the memories, objects, scents, and tastes that have left traces in family histories. In line with this theme, a Mail Art Biennial exhibition titled “Every Family is a Letter” is planned to be held at the Art Gallery of the Faculty of Architecture, Fine Arts, and Design at Sivas Cumhuriyet University between December 19–29, 2025.</w:t>
      </w:r>
    </w:p>
    <w:p w14:paraId="0FB6084F" w14:textId="77777777" w:rsidR="008364F6" w:rsidRPr="0059365D" w:rsidRDefault="008364F6" w:rsidP="0059365D">
      <w:pPr>
        <w:pStyle w:val="ListeParagraf"/>
        <w:spacing w:after="296" w:line="240" w:lineRule="auto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56978FE" w14:textId="77777777" w:rsidR="00AB35EE" w:rsidRPr="0059365D" w:rsidRDefault="00AB35EE" w:rsidP="0059365D">
      <w:pPr>
        <w:pStyle w:val="ListeParagraf"/>
        <w:spacing w:after="296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SERGİ </w:t>
      </w:r>
      <w:r w:rsidR="00C67503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AÇILIŞ TARİHİ                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: </w:t>
      </w:r>
      <w:r w:rsidR="002E213C" w:rsidRPr="0059365D">
        <w:rPr>
          <w:rFonts w:asciiTheme="minorHAnsi" w:hAnsiTheme="minorHAnsi" w:cstheme="minorHAnsi"/>
          <w:color w:val="auto"/>
          <w:sz w:val="24"/>
          <w:szCs w:val="24"/>
        </w:rPr>
        <w:t>19</w:t>
      </w:r>
      <w:r w:rsidR="00C67503" w:rsidRPr="0059365D">
        <w:rPr>
          <w:rFonts w:asciiTheme="minorHAnsi" w:hAnsiTheme="minorHAnsi" w:cstheme="minorHAnsi"/>
          <w:color w:val="auto"/>
          <w:sz w:val="24"/>
          <w:szCs w:val="24"/>
        </w:rPr>
        <w:t>/29</w:t>
      </w:r>
      <w:r w:rsidR="008D2ADA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Aralık</w:t>
      </w:r>
      <w:r w:rsidR="00773D4B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>202</w:t>
      </w:r>
      <w:r w:rsidR="00B760EB" w:rsidRPr="0059365D">
        <w:rPr>
          <w:rFonts w:asciiTheme="minorHAnsi" w:hAnsiTheme="minorHAnsi" w:cstheme="minorHAnsi"/>
          <w:color w:val="auto"/>
          <w:sz w:val="24"/>
          <w:szCs w:val="24"/>
        </w:rPr>
        <w:t>5</w:t>
      </w:r>
    </w:p>
    <w:p w14:paraId="4A538E40" w14:textId="77777777" w:rsidR="008D2ADA" w:rsidRPr="0059365D" w:rsidRDefault="008D2ADA" w:rsidP="0059365D">
      <w:pPr>
        <w:pStyle w:val="ListeParagraf"/>
        <w:spacing w:after="296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i/>
          <w:color w:val="auto"/>
          <w:sz w:val="24"/>
          <w:szCs w:val="24"/>
        </w:rPr>
        <w:t>EXHIBITION OPENING DATE:</w:t>
      </w:r>
      <w:r w:rsidR="00C00D2B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December</w:t>
      </w:r>
      <w:r w:rsidR="002E213C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19</w:t>
      </w:r>
      <w:r w:rsidR="00C67503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/29, </w:t>
      </w:r>
      <w:r w:rsidR="00B760EB" w:rsidRPr="0059365D">
        <w:rPr>
          <w:rFonts w:asciiTheme="minorHAnsi" w:hAnsiTheme="minorHAnsi" w:cstheme="minorHAnsi"/>
          <w:color w:val="auto"/>
          <w:sz w:val="24"/>
          <w:szCs w:val="24"/>
        </w:rPr>
        <w:t>2025</w:t>
      </w:r>
    </w:p>
    <w:p w14:paraId="02850F43" w14:textId="77777777" w:rsidR="00AB35EE" w:rsidRPr="0059365D" w:rsidRDefault="00AB35EE" w:rsidP="0059365D">
      <w:pPr>
        <w:pStyle w:val="ListeParagraf"/>
        <w:spacing w:after="296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SERGİ AÇILIŞ SAATİ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  </w:t>
      </w:r>
      <w:r w:rsidR="001B490C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    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B490C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67503" w:rsidRPr="0059365D">
        <w:rPr>
          <w:rFonts w:asciiTheme="minorHAnsi" w:hAnsiTheme="minorHAnsi" w:cstheme="minorHAnsi"/>
          <w:color w:val="auto"/>
          <w:sz w:val="24"/>
          <w:szCs w:val="24"/>
        </w:rPr>
        <w:t>: 14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:00 </w:t>
      </w:r>
      <w:r w:rsidR="001B490C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5A720EE" w14:textId="77777777" w:rsidR="008D2ADA" w:rsidRPr="0059365D" w:rsidRDefault="008D2ADA" w:rsidP="0059365D">
      <w:pPr>
        <w:pStyle w:val="ListeParagraf"/>
        <w:spacing w:after="296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i/>
          <w:color w:val="auto"/>
          <w:sz w:val="24"/>
          <w:szCs w:val="24"/>
        </w:rPr>
        <w:t>EXHIBITION OPENING TIME</w:t>
      </w:r>
      <w:r w:rsidR="00C00D2B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67503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14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>:00</w:t>
      </w:r>
    </w:p>
    <w:p w14:paraId="37A72F05" w14:textId="77777777" w:rsidR="00AB35EE" w:rsidRPr="0059365D" w:rsidRDefault="00AB35EE" w:rsidP="0059365D">
      <w:pPr>
        <w:pStyle w:val="ListeParagraf"/>
        <w:spacing w:after="296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SERGİYE SON BAŞVURU TARİHİ</w:t>
      </w:r>
      <w:r w:rsidR="001B490C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67503" w:rsidRPr="0059365D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="008D2ADA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Aralık</w:t>
      </w:r>
      <w:r w:rsidR="00773D4B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>202</w:t>
      </w:r>
      <w:r w:rsidR="00B760EB" w:rsidRPr="0059365D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773D4B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3C39428" w14:textId="77777777" w:rsidR="00695DA0" w:rsidRPr="0059365D" w:rsidRDefault="008D2ADA" w:rsidP="0059365D">
      <w:pPr>
        <w:pStyle w:val="ListeParagraf"/>
        <w:spacing w:after="296"/>
        <w:ind w:left="4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i/>
          <w:color w:val="auto"/>
          <w:sz w:val="24"/>
          <w:szCs w:val="24"/>
        </w:rPr>
        <w:t>DEADLINE APPLICATION FOR THE EXHIBITION</w:t>
      </w:r>
      <w:r w:rsidRPr="0059365D">
        <w:rPr>
          <w:rFonts w:asciiTheme="minorHAnsi" w:hAnsiTheme="minorHAnsi" w:cstheme="minorHAnsi"/>
          <w:color w:val="auto"/>
          <w:sz w:val="24"/>
          <w:szCs w:val="24"/>
        </w:rPr>
        <w:t>:  December</w:t>
      </w:r>
      <w:r w:rsidR="00C00D2B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15,</w:t>
      </w:r>
      <w:r w:rsidR="00C67503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2025</w:t>
      </w:r>
    </w:p>
    <w:p w14:paraId="211784FF" w14:textId="77777777" w:rsidR="00C67503" w:rsidRPr="0059365D" w:rsidRDefault="00C67503" w:rsidP="00C67503">
      <w:pPr>
        <w:pStyle w:val="ListeParagraf"/>
        <w:spacing w:after="296"/>
        <w:ind w:left="420"/>
        <w:rPr>
          <w:rFonts w:asciiTheme="minorHAnsi" w:hAnsiTheme="minorHAnsi" w:cstheme="minorHAnsi"/>
          <w:color w:val="auto"/>
          <w:sz w:val="24"/>
          <w:szCs w:val="24"/>
        </w:rPr>
      </w:pPr>
    </w:p>
    <w:p w14:paraId="1E55E289" w14:textId="77777777" w:rsidR="00AB35EE" w:rsidRPr="0059365D" w:rsidRDefault="00AB35EE" w:rsidP="00C67503">
      <w:pPr>
        <w:pStyle w:val="ListeParagraf"/>
        <w:spacing w:after="296"/>
        <w:ind w:left="42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b/>
          <w:color w:val="auto"/>
          <w:sz w:val="24"/>
          <w:szCs w:val="24"/>
        </w:rPr>
        <w:t>KATILIM ŞARTLARI</w:t>
      </w:r>
      <w:r w:rsidR="00C67503" w:rsidRPr="0059365D">
        <w:rPr>
          <w:rFonts w:asciiTheme="minorHAnsi" w:hAnsiTheme="minorHAnsi" w:cstheme="minorHAnsi"/>
          <w:b/>
          <w:color w:val="auto"/>
          <w:sz w:val="24"/>
          <w:szCs w:val="24"/>
        </w:rPr>
        <w:t>;</w:t>
      </w:r>
      <w:r w:rsidRPr="0059365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FE06893" w14:textId="77777777" w:rsidR="008D2ADA" w:rsidRPr="0059365D" w:rsidRDefault="008D2ADA" w:rsidP="00C67503">
      <w:pPr>
        <w:pStyle w:val="ListeParagraf"/>
        <w:spacing w:after="296"/>
        <w:ind w:left="420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b/>
          <w:i/>
          <w:color w:val="auto"/>
          <w:sz w:val="24"/>
          <w:szCs w:val="24"/>
        </w:rPr>
        <w:t>PARTICIPATION CONDITIONS;</w:t>
      </w:r>
    </w:p>
    <w:p w14:paraId="3F18C231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Tema: Her Aile Bir Mektuptur</w:t>
      </w:r>
    </w:p>
    <w:p w14:paraId="33DEB621" w14:textId="77777777" w:rsidR="00C67503" w:rsidRP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lastRenderedPageBreak/>
        <w:t>Sergi ulusal ve uluslararası tüm sanatçılara, öğrencilere ve sanat ilgililerine açıktır.</w:t>
      </w:r>
    </w:p>
    <w:p w14:paraId="01FDF226" w14:textId="77777777" w:rsidR="00C67503" w:rsidRP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Katılım ücretsizdir.</w:t>
      </w:r>
    </w:p>
    <w:p w14:paraId="063F4D56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Her katılımcı en fazla 2 eser ile başvurabilir.</w:t>
      </w:r>
    </w:p>
    <w:p w14:paraId="45869231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Eserler posta sanatı (mail art) anlayışına uygun olarak üretilmelidir. Orjinal damga veya pulunuzu eklenmelidir.</w:t>
      </w:r>
    </w:p>
    <w:p w14:paraId="56A34A3E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Eser boyutu maksimum 25 x 35 cm ölçülerini geçmemelidir. Sanatçılar eserlerinin arkasına email ve telefon bilgilerini eklemeleri gerekmektedir.</w:t>
      </w:r>
    </w:p>
    <w:p w14:paraId="5163FF05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Eserlerde kullanılacak teknik serbesttir (kolaj, desen, fotoğraf, baskı, yazı, karışık teknik vb.).</w:t>
      </w:r>
    </w:p>
    <w:p w14:paraId="043B3C23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Dijital üretimler kabul edilir; ancak baskılı kopya fiziksel olarak gönderilmelidir.</w:t>
      </w:r>
    </w:p>
    <w:p w14:paraId="6F7EAB9B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Gönderilen eserler geri gönderilmeyecek olup, sergi arşivinde kalacaktır.</w:t>
      </w:r>
    </w:p>
    <w:p w14:paraId="698A4F8B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Katılımcılara serginin bitiminde e-katılım belgesi verilecek olup e-postalarına gönderilecektir. </w:t>
      </w:r>
    </w:p>
    <w:p w14:paraId="7A1A799C" w14:textId="77777777" w:rsidR="0059365D" w:rsidRDefault="00C6750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B35EE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Sergiye gönderilen eserlerin Türkiye Cumhuriyeti’nin temel değerlerine aykırı olmaması gerekir. Sergi Düzenleme Kurulu gerekli gördüğü takdirde sergilenemeyecek düzeydeki eserleri eleyebilir. </w:t>
      </w:r>
    </w:p>
    <w:p w14:paraId="64B84803" w14:textId="77777777" w:rsid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Katılımcılar, gönderdikleri eserlerin sergi kataloglarında, tanıtım materyallerinde ve dijital ortamlarda kullanılmasını kabul etmiş sayılırlar.</w:t>
      </w:r>
    </w:p>
    <w:p w14:paraId="0CAF7C20" w14:textId="77777777" w:rsidR="00ED5D96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Eserlerin telif hakkı sanatçıya aittir; ancak sergi organizasyonu tanıtım amaçlı çoğaltma hakkına sahiptir.</w:t>
      </w:r>
    </w:p>
    <w:p w14:paraId="433993B8" w14:textId="77777777" w:rsidR="00ED5D96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Sergiye gönderilen eserlerin içeriği katılımcının sorumluluğundadır.</w:t>
      </w:r>
    </w:p>
    <w:p w14:paraId="12E4C73F" w14:textId="77777777" w:rsidR="00AB35EE" w:rsidRDefault="00AB35EE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Katılımcılar, çalışmalarının resmi web sitesi, sosyal medya, e-katalog, afiş vb. gibi ortamlarda yayınlanmasına izin vermiş sayılırlar.  </w:t>
      </w:r>
    </w:p>
    <w:p w14:paraId="6DBC87B6" w14:textId="77777777" w:rsidR="0059365D" w:rsidRDefault="00026183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Katılımcıların </w:t>
      </w:r>
      <w:r w:rsidR="002F0729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çalışmalarını </w:t>
      </w:r>
      <w:r w:rsidR="00ED5D96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en geç 10 </w:t>
      </w:r>
      <w:r w:rsidR="00E1381A" w:rsidRPr="0059365D">
        <w:rPr>
          <w:rFonts w:asciiTheme="minorHAnsi" w:hAnsiTheme="minorHAnsi" w:cstheme="minorHAnsi"/>
          <w:color w:val="auto"/>
          <w:sz w:val="24"/>
          <w:szCs w:val="24"/>
        </w:rPr>
        <w:t>Aralık</w:t>
      </w:r>
      <w:r w:rsidR="00ED5D96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2025</w:t>
      </w:r>
      <w:r w:rsidR="002F0729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tarihine</w:t>
      </w:r>
      <w:r w:rsidR="008D2ADA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kadar </w:t>
      </w:r>
      <w:r w:rsidR="00C00D2B" w:rsidRPr="0059365D">
        <w:rPr>
          <w:rFonts w:asciiTheme="minorHAnsi" w:hAnsiTheme="minorHAnsi" w:cstheme="minorHAnsi"/>
          <w:color w:val="auto"/>
          <w:sz w:val="24"/>
          <w:szCs w:val="24"/>
        </w:rPr>
        <w:t>Sivas</w:t>
      </w:r>
      <w:r w:rsidR="008D2ADA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00D2B" w:rsidRPr="0059365D">
        <w:rPr>
          <w:rFonts w:asciiTheme="minorHAnsi" w:hAnsiTheme="minorHAnsi" w:cstheme="minorHAnsi"/>
          <w:color w:val="auto"/>
          <w:sz w:val="24"/>
          <w:szCs w:val="24"/>
        </w:rPr>
        <w:t>Cumhuriyet Üniversitesi</w:t>
      </w:r>
      <w:r w:rsidR="008D2ADA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Mimarlık Güzel Sanatlar ve Tasarım Fakültesi Dekanlığına </w:t>
      </w:r>
      <w:r w:rsidR="008D2ADA" w:rsidRPr="0059365D">
        <w:rPr>
          <w:rFonts w:asciiTheme="minorHAnsi" w:hAnsiTheme="minorHAnsi" w:cstheme="minorHAnsi"/>
          <w:b/>
          <w:color w:val="auto"/>
          <w:sz w:val="24"/>
          <w:szCs w:val="24"/>
        </w:rPr>
        <w:t>POSTA YOLU</w:t>
      </w:r>
      <w:r w:rsidR="008D2ADA"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ile göndermeleri gerekmektedir. Sergi açılış tarihinden sonra gelen postalar kabul edilmeyecektir.</w:t>
      </w:r>
    </w:p>
    <w:p w14:paraId="74AF4A6C" w14:textId="77777777" w:rsidR="0059365D" w:rsidRDefault="0059365D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3C71470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Theme: Every Family is a Letter</w:t>
      </w:r>
    </w:p>
    <w:p w14:paraId="0767C244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The exhibition is open to all national and international artists, students, and art enthusiasts.</w:t>
      </w:r>
    </w:p>
    <w:p w14:paraId="3294594F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Participation is free of charge.</w:t>
      </w:r>
    </w:p>
    <w:p w14:paraId="003304CB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Each participant may submit up to two works.</w:t>
      </w:r>
    </w:p>
    <w:p w14:paraId="404B9219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Works must be created in accordance with the principles of Mail Art and must include an original stamp or postmark.</w:t>
      </w:r>
    </w:p>
    <w:p w14:paraId="2E30A552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The maximum size of each work is 25 x 35 cm. Artists must include their email address and phone number on the back of their work.</w:t>
      </w:r>
    </w:p>
    <w:p w14:paraId="1B4313A8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Any technique may be used (collage, drawing, photography, printmaking, text, mixed media, etc.).</w:t>
      </w:r>
    </w:p>
    <w:p w14:paraId="7755D7D7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Digital works are accepted; however, printed copies must be physically mailed.</w:t>
      </w:r>
    </w:p>
    <w:p w14:paraId="33463BB5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lastRenderedPageBreak/>
        <w:t>Submitted works will not be returned and will remain in the exhibition archive.</w:t>
      </w:r>
    </w:p>
    <w:p w14:paraId="286D581C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 xml:space="preserve"> Participants will receive an e-certificate of participation, which will be sent via email after the exhibition.</w:t>
      </w:r>
    </w:p>
    <w:p w14:paraId="05D9FD59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Works must not conflict with the fundamental values of the Republic of Türkiye. The Exhibition Committee reserves the right to exclude any work deemed inappropriate for display.</w:t>
      </w:r>
    </w:p>
    <w:p w14:paraId="16D8E446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By submitting their works, participants agree that their works may be used in exhibition catalogues, promotional materials, and digital platforms.</w:t>
      </w:r>
    </w:p>
    <w:p w14:paraId="19BA19F7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Copyright of the works remains with the artist; however, the exhibition organizers reserve the right to reproduce images for promotional purposes.</w:t>
      </w:r>
    </w:p>
    <w:p w14:paraId="1382C59E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The content and originality of the submitted works are the sole responsibility of the participant.</w:t>
      </w:r>
    </w:p>
    <w:p w14:paraId="1AE3EA4F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Participants are considered to have granted permission for their works to be published on the official website, social media accounts, e-catalogues, posters, and other related platforms.</w:t>
      </w:r>
    </w:p>
    <w:p w14:paraId="34A09D1C" w14:textId="77777777" w:rsidR="0059365D" w:rsidRPr="0059365D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Works must be sent by post no later than December 10, 2025 to the following address: Sivas Cumhuriyet University Faculty of Architecture, Fine Arts and Design Dean’s Office Sivas / Türkiye</w:t>
      </w:r>
    </w:p>
    <w:p w14:paraId="10B80ECC" w14:textId="77777777" w:rsidR="00ED5D96" w:rsidRDefault="00ED5D96" w:rsidP="0059365D">
      <w:pPr>
        <w:pStyle w:val="ListeParagraf"/>
        <w:numPr>
          <w:ilvl w:val="0"/>
          <w:numId w:val="3"/>
        </w:numPr>
        <w:spacing w:after="29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Works received after the exhibition opening date will not be accepted.</w:t>
      </w:r>
    </w:p>
    <w:p w14:paraId="001C5080" w14:textId="77777777" w:rsidR="0059365D" w:rsidRPr="0059365D" w:rsidRDefault="0059365D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48EE4E" w14:textId="77777777" w:rsidR="0059365D" w:rsidRPr="0059365D" w:rsidRDefault="002A4D27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SERGİ KÜRA</w:t>
      </w:r>
      <w:r w:rsidR="008D2ADA" w:rsidRPr="0059365D">
        <w:rPr>
          <w:rFonts w:asciiTheme="minorHAnsi" w:hAnsiTheme="minorHAnsi" w:cstheme="minorHAnsi"/>
          <w:color w:val="auto"/>
          <w:sz w:val="24"/>
          <w:szCs w:val="24"/>
        </w:rPr>
        <w:t>TÖRÜ: DOÇ. AYŞE KARABEY TEKİN</w:t>
      </w:r>
    </w:p>
    <w:p w14:paraId="5DEAFBD4" w14:textId="77777777" w:rsidR="00373ADC" w:rsidRPr="0059365D" w:rsidRDefault="00373ADC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EXHIBITION CURATOR: ASSOCIATE PROFESSOR. AYŞE KARABEY TEKİN</w:t>
      </w:r>
    </w:p>
    <w:p w14:paraId="1ACBE5E9" w14:textId="77777777" w:rsidR="002A4D27" w:rsidRPr="0059365D" w:rsidRDefault="002A4D27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SERGİ DÜZENLEME KURULU</w:t>
      </w:r>
    </w:p>
    <w:p w14:paraId="1B3FD2B8" w14:textId="77777777" w:rsidR="00C00D2B" w:rsidRPr="0059365D" w:rsidRDefault="00C00D2B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EXHIBITION ORGANIZING COMMITTEE</w:t>
      </w:r>
    </w:p>
    <w:p w14:paraId="7A83A3B9" w14:textId="77777777" w:rsidR="0059365D" w:rsidRPr="0059365D" w:rsidRDefault="0059365D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PROF. DR. HÜLYA KAYNAR</w:t>
      </w:r>
    </w:p>
    <w:p w14:paraId="272CE9F8" w14:textId="77777777" w:rsidR="002A4D27" w:rsidRPr="0059365D" w:rsidRDefault="008D2ADA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365D">
        <w:rPr>
          <w:rFonts w:asciiTheme="minorHAnsi" w:hAnsiTheme="minorHAnsi" w:cstheme="minorHAnsi"/>
          <w:color w:val="auto"/>
          <w:sz w:val="24"/>
          <w:szCs w:val="24"/>
        </w:rPr>
        <w:t>DR. ÖĞR. ÜYESİ MERVE DUYDU</w:t>
      </w:r>
    </w:p>
    <w:p w14:paraId="01188904" w14:textId="77777777" w:rsidR="00373ADC" w:rsidRPr="0059365D" w:rsidRDefault="00373ADC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54D2197" w14:textId="77777777" w:rsidR="00373ADC" w:rsidRPr="0059365D" w:rsidRDefault="00373ADC" w:rsidP="0059365D">
      <w:pPr>
        <w:pStyle w:val="ListeParagraf"/>
        <w:spacing w:after="296"/>
        <w:ind w:left="114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sectPr w:rsidR="00373ADC" w:rsidRPr="0059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FDF"/>
    <w:multiLevelType w:val="hybridMultilevel"/>
    <w:tmpl w:val="106EC8D0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A3563C7"/>
    <w:multiLevelType w:val="hybridMultilevel"/>
    <w:tmpl w:val="66621D04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D5D315C"/>
    <w:multiLevelType w:val="hybridMultilevel"/>
    <w:tmpl w:val="727EAE64"/>
    <w:lvl w:ilvl="0" w:tplc="79C6043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90142130">
    <w:abstractNumId w:val="2"/>
  </w:num>
  <w:num w:numId="2" w16cid:durableId="212083599">
    <w:abstractNumId w:val="1"/>
  </w:num>
  <w:num w:numId="3" w16cid:durableId="154398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EE"/>
    <w:rsid w:val="00026183"/>
    <w:rsid w:val="00042C57"/>
    <w:rsid w:val="000A5464"/>
    <w:rsid w:val="000D215A"/>
    <w:rsid w:val="00130028"/>
    <w:rsid w:val="0015692C"/>
    <w:rsid w:val="001B490C"/>
    <w:rsid w:val="001D2D63"/>
    <w:rsid w:val="00227CB0"/>
    <w:rsid w:val="002A4D27"/>
    <w:rsid w:val="002A7C3E"/>
    <w:rsid w:val="002B08CF"/>
    <w:rsid w:val="002B60B5"/>
    <w:rsid w:val="002E213C"/>
    <w:rsid w:val="002F0729"/>
    <w:rsid w:val="00301154"/>
    <w:rsid w:val="003058BF"/>
    <w:rsid w:val="00314693"/>
    <w:rsid w:val="0031540E"/>
    <w:rsid w:val="00322B8B"/>
    <w:rsid w:val="00334923"/>
    <w:rsid w:val="00373ADC"/>
    <w:rsid w:val="00375288"/>
    <w:rsid w:val="00376636"/>
    <w:rsid w:val="003E7223"/>
    <w:rsid w:val="004014FE"/>
    <w:rsid w:val="004022E2"/>
    <w:rsid w:val="00442F67"/>
    <w:rsid w:val="004A48E0"/>
    <w:rsid w:val="004A60EF"/>
    <w:rsid w:val="005016D7"/>
    <w:rsid w:val="00507DE1"/>
    <w:rsid w:val="005126CA"/>
    <w:rsid w:val="00521750"/>
    <w:rsid w:val="00553169"/>
    <w:rsid w:val="0059365D"/>
    <w:rsid w:val="005A0958"/>
    <w:rsid w:val="005D69D0"/>
    <w:rsid w:val="005F47B5"/>
    <w:rsid w:val="006232EF"/>
    <w:rsid w:val="00695DA0"/>
    <w:rsid w:val="006E7DE6"/>
    <w:rsid w:val="00754EBA"/>
    <w:rsid w:val="00773D4B"/>
    <w:rsid w:val="008364F6"/>
    <w:rsid w:val="00892FCA"/>
    <w:rsid w:val="008D2ADA"/>
    <w:rsid w:val="009115A8"/>
    <w:rsid w:val="00946F8A"/>
    <w:rsid w:val="009554F2"/>
    <w:rsid w:val="00956FDF"/>
    <w:rsid w:val="009764BC"/>
    <w:rsid w:val="00990707"/>
    <w:rsid w:val="00A31717"/>
    <w:rsid w:val="00A41D52"/>
    <w:rsid w:val="00A95415"/>
    <w:rsid w:val="00AB2E68"/>
    <w:rsid w:val="00AB35EE"/>
    <w:rsid w:val="00AD45FE"/>
    <w:rsid w:val="00AF61FA"/>
    <w:rsid w:val="00B51347"/>
    <w:rsid w:val="00B760EB"/>
    <w:rsid w:val="00B922DA"/>
    <w:rsid w:val="00BB0374"/>
    <w:rsid w:val="00BC7D47"/>
    <w:rsid w:val="00C00D2B"/>
    <w:rsid w:val="00C67503"/>
    <w:rsid w:val="00C83B36"/>
    <w:rsid w:val="00D1178B"/>
    <w:rsid w:val="00D264E8"/>
    <w:rsid w:val="00DE4F56"/>
    <w:rsid w:val="00E1381A"/>
    <w:rsid w:val="00E25F4D"/>
    <w:rsid w:val="00E26087"/>
    <w:rsid w:val="00E427C1"/>
    <w:rsid w:val="00E46317"/>
    <w:rsid w:val="00ED5D96"/>
    <w:rsid w:val="00EE6E81"/>
    <w:rsid w:val="00F93F8F"/>
    <w:rsid w:val="00FB0BD2"/>
    <w:rsid w:val="00FD227E"/>
    <w:rsid w:val="00FE217F"/>
    <w:rsid w:val="00FF03C4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0657"/>
  <w15:chartTrackingRefBased/>
  <w15:docId w15:val="{B3A956D2-F597-4457-B109-10675FC9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EE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2175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2175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42C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5D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Nermin ARSLAN</cp:lastModifiedBy>
  <cp:revision>2</cp:revision>
  <dcterms:created xsi:type="dcterms:W3CDTF">2025-10-20T05:57:00Z</dcterms:created>
  <dcterms:modified xsi:type="dcterms:W3CDTF">2025-10-20T05:57:00Z</dcterms:modified>
</cp:coreProperties>
</file>